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6FF67B8" w:rsidR="00702EE4" w:rsidRPr="00920C0A"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920C0A">
        <w:rPr>
          <w:rFonts w:ascii="Arial" w:hAnsi="Arial" w:cs="Arial"/>
          <w:b/>
          <w:bCs/>
          <w:kern w:val="32"/>
          <w:sz w:val="32"/>
          <w:szCs w:val="32"/>
          <w:lang w:val="en-GB"/>
        </w:rPr>
        <w:t>SA</w:t>
      </w:r>
      <w:r w:rsidR="00920C0A" w:rsidRPr="00920C0A">
        <w:rPr>
          <w:rFonts w:ascii="Arial" w:hAnsi="Arial" w:cs="Arial"/>
          <w:b/>
          <w:bCs/>
          <w:kern w:val="32"/>
          <w:sz w:val="32"/>
          <w:szCs w:val="32"/>
          <w:lang w:val="en-GB"/>
        </w:rPr>
        <w:t>TURDAY OF THE BLESSED V</w:t>
      </w:r>
      <w:r w:rsidR="00920C0A">
        <w:rPr>
          <w:rFonts w:ascii="Arial" w:hAnsi="Arial" w:cs="Arial"/>
          <w:b/>
          <w:bCs/>
          <w:kern w:val="32"/>
          <w:sz w:val="32"/>
          <w:szCs w:val="32"/>
          <w:lang w:val="en-GB"/>
        </w:rPr>
        <w:t>IRGIN MARY</w:t>
      </w:r>
    </w:p>
    <w:bookmarkEnd w:id="0"/>
    <w:bookmarkEnd w:id="1"/>
    <w:p w14:paraId="2B8CCFE0" w14:textId="42B1DB3E" w:rsidR="00993EFF" w:rsidRPr="00C454EA" w:rsidRDefault="00B053BD" w:rsidP="00202F12">
      <w:pPr>
        <w:pStyle w:val="Titolo1"/>
        <w:spacing w:before="0" w:after="120"/>
        <w:jc w:val="center"/>
        <w:rPr>
          <w:i/>
          <w:iCs/>
          <w:lang w:val="la-Latn"/>
        </w:rPr>
      </w:pPr>
      <w:r w:rsidRPr="00DA0D87">
        <w:t xml:space="preserve">Salve, </w:t>
      </w:r>
      <w:proofErr w:type="spellStart"/>
      <w:r w:rsidRPr="00DA0D87">
        <w:t>radix</w:t>
      </w:r>
      <w:proofErr w:type="spellEnd"/>
      <w:r w:rsidRPr="00DA0D87">
        <w:t xml:space="preserve">, salve, </w:t>
      </w:r>
      <w:proofErr w:type="gramStart"/>
      <w:r w:rsidRPr="00DA0D87">
        <w:t>porta  ex</w:t>
      </w:r>
      <w:proofErr w:type="gramEnd"/>
      <w:r w:rsidRPr="00DA0D87">
        <w:t xml:space="preserve"> qua mundo lux est orta</w:t>
      </w:r>
      <w:r w:rsidRPr="00680788">
        <w:rPr>
          <w:lang w:val="la-Latn"/>
        </w:rPr>
        <w:t xml:space="preserve"> </w:t>
      </w:r>
    </w:p>
    <w:p w14:paraId="2ACC0FD3" w14:textId="7F59A039" w:rsidR="00DA0D87" w:rsidRPr="006E64B0" w:rsidRDefault="00920C0A" w:rsidP="00DA0D87">
      <w:pPr>
        <w:spacing w:after="120"/>
        <w:jc w:val="both"/>
        <w:rPr>
          <w:rFonts w:ascii="Arial" w:hAnsi="Arial" w:cs="Arial"/>
          <w:lang w:val="en-GB"/>
        </w:rPr>
      </w:pPr>
      <w:r w:rsidRPr="004A4055">
        <w:rPr>
          <w:rFonts w:ascii="Arial" w:hAnsi="Arial" w:cs="Arial"/>
          <w:lang w:val="en-GB"/>
        </w:rPr>
        <w:t>Once we wrote</w:t>
      </w:r>
      <w:r w:rsidR="0010726F" w:rsidRPr="004A4055">
        <w:rPr>
          <w:rFonts w:ascii="Arial" w:hAnsi="Arial" w:cs="Arial"/>
          <w:lang w:val="en-GB"/>
        </w:rPr>
        <w:t>:</w:t>
      </w:r>
      <w:r w:rsidR="00BE567A" w:rsidRPr="004A4055">
        <w:rPr>
          <w:rFonts w:ascii="Arial" w:hAnsi="Arial" w:cs="Arial"/>
          <w:lang w:val="en-GB"/>
        </w:rPr>
        <w:t xml:space="preserve"> </w:t>
      </w:r>
      <w:r w:rsidR="004A4055" w:rsidRPr="004A4055">
        <w:rPr>
          <w:rFonts w:ascii="Arial" w:hAnsi="Arial" w:cs="Arial"/>
          <w:lang w:val="en-GB"/>
        </w:rPr>
        <w:t>The Virgin Mary is root</w:t>
      </w:r>
      <w:r w:rsidR="004A4055">
        <w:rPr>
          <w:rFonts w:ascii="Arial" w:hAnsi="Arial" w:cs="Arial"/>
          <w:lang w:val="en-GB"/>
        </w:rPr>
        <w:t>,</w:t>
      </w:r>
      <w:r w:rsidR="004A4055" w:rsidRPr="004A4055">
        <w:rPr>
          <w:rFonts w:ascii="Arial" w:hAnsi="Arial" w:cs="Arial"/>
          <w:lang w:val="en-GB"/>
        </w:rPr>
        <w:t xml:space="preserve"> for the eternal Word of God has drawn his true humanity from her flesh. The old prophecies announced that: </w:t>
      </w:r>
      <w:r w:rsidR="004A4055" w:rsidRPr="004A4055">
        <w:rPr>
          <w:rFonts w:ascii="Arial" w:hAnsi="Arial" w:cs="Arial"/>
          <w:i/>
          <w:iCs/>
          <w:lang w:val="en-GB"/>
        </w:rPr>
        <w:t>“But a shoot shall sprout from the stump of Jesse, and from his roots a bud shall blossom. The spirit of the LORD shall rest upon him: a spirit of wisdom and of understanding, A spirit of counsel and of strength, a spirit of knowledge and of fear of the LORD, and his delight shall be the fear of the LORD.”</w:t>
      </w:r>
      <w:r w:rsidR="004A4055" w:rsidRPr="004A4055">
        <w:rPr>
          <w:rFonts w:ascii="Arial" w:hAnsi="Arial" w:cs="Arial"/>
          <w:lang w:val="en-GB"/>
        </w:rPr>
        <w:t xml:space="preserve"> </w:t>
      </w:r>
      <w:r w:rsidR="004A4055" w:rsidRPr="004A4055">
        <w:rPr>
          <w:rFonts w:ascii="Arial" w:hAnsi="Arial" w:cs="Arial"/>
        </w:rPr>
        <w:t>(</w:t>
      </w:r>
      <w:proofErr w:type="spellStart"/>
      <w:r w:rsidR="004A4055" w:rsidRPr="004A4055">
        <w:rPr>
          <w:rFonts w:ascii="Arial" w:hAnsi="Arial" w:cs="Arial"/>
        </w:rPr>
        <w:t>Is</w:t>
      </w:r>
      <w:proofErr w:type="spellEnd"/>
      <w:r w:rsidR="004A4055" w:rsidRPr="004A4055">
        <w:rPr>
          <w:rFonts w:ascii="Arial" w:hAnsi="Arial" w:cs="Arial"/>
        </w:rPr>
        <w:t xml:space="preserve"> 11,1-16).</w:t>
      </w:r>
      <w:r w:rsidR="004A4055">
        <w:rPr>
          <w:rFonts w:ascii="Arial" w:hAnsi="Arial"/>
          <w:color w:val="000000"/>
        </w:rPr>
        <w:t xml:space="preserve"> </w:t>
      </w:r>
      <w:r w:rsidR="004A4055" w:rsidRPr="004A4055">
        <w:rPr>
          <w:rFonts w:ascii="Arial" w:hAnsi="Arial"/>
          <w:color w:val="000000"/>
          <w:lang w:val="en-GB"/>
        </w:rPr>
        <w:t xml:space="preserve">The Revelation precisely ends with this vision of Jesus, proclaimed as true root of David: </w:t>
      </w:r>
      <w:r w:rsidR="004A4055" w:rsidRPr="004A4055">
        <w:rPr>
          <w:rFonts w:ascii="Arial" w:hAnsi="Arial"/>
          <w:i/>
          <w:iCs/>
          <w:color w:val="000000"/>
          <w:lang w:val="en-GB"/>
        </w:rPr>
        <w:t xml:space="preserve">“I am the root and offspring of David, the bright morning star.” </w:t>
      </w:r>
      <w:r w:rsidR="004A4055" w:rsidRPr="004A4055">
        <w:rPr>
          <w:rFonts w:ascii="Arial" w:hAnsi="Arial"/>
          <w:color w:val="000000"/>
          <w:lang w:val="en-GB"/>
        </w:rPr>
        <w:t>(Rev 22,16-17)</w:t>
      </w:r>
      <w:r w:rsidR="00DA0D87" w:rsidRPr="004A4055">
        <w:rPr>
          <w:rFonts w:ascii="Arial" w:hAnsi="Arial"/>
          <w:lang w:val="en-GB"/>
        </w:rPr>
        <w:t xml:space="preserve">. </w:t>
      </w:r>
      <w:r w:rsidR="004A4055">
        <w:rPr>
          <w:rFonts w:ascii="Arial" w:hAnsi="Arial"/>
          <w:lang w:val="en-GB"/>
        </w:rPr>
        <w:t>Not only is flesh born o</w:t>
      </w:r>
      <w:r w:rsidR="004A4055" w:rsidRPr="004A4055">
        <w:rPr>
          <w:rFonts w:ascii="Arial" w:hAnsi="Arial"/>
          <w:lang w:val="en-GB"/>
        </w:rPr>
        <w:t>f the Virgin Mary, though. The eternal Person of the Son of the Most High is born. Mary is true Mother of God. Truly the sun of life is born of Her to enlighten those who are in the darkness and in the shadow of death.</w:t>
      </w:r>
      <w:r w:rsidR="00DA0D87" w:rsidRPr="004A4055">
        <w:rPr>
          <w:rFonts w:ascii="Arial" w:hAnsi="Arial"/>
          <w:lang w:val="en-GB"/>
        </w:rPr>
        <w:t xml:space="preserve"> </w:t>
      </w:r>
      <w:r w:rsidR="004A4055" w:rsidRPr="004A4055">
        <w:rPr>
          <w:rFonts w:ascii="Arial" w:hAnsi="Arial"/>
          <w:lang w:val="en-GB"/>
        </w:rPr>
        <w:t xml:space="preserve">Jesus is born of Her as true God and true man, since the Person who is born is true God and true man, perfect God and perfect man. </w:t>
      </w:r>
      <w:proofErr w:type="spellStart"/>
      <w:r w:rsidR="004A4055" w:rsidRPr="004A4055">
        <w:rPr>
          <w:rFonts w:ascii="Arial" w:hAnsi="Arial"/>
        </w:rPr>
        <w:t>However</w:t>
      </w:r>
      <w:proofErr w:type="spellEnd"/>
      <w:r w:rsidR="004A4055" w:rsidRPr="004A4055">
        <w:rPr>
          <w:rFonts w:ascii="Arial" w:hAnsi="Arial"/>
        </w:rPr>
        <w:t xml:space="preserve">, Mary </w:t>
      </w:r>
      <w:proofErr w:type="spellStart"/>
      <w:r w:rsidR="004A4055" w:rsidRPr="004A4055">
        <w:rPr>
          <w:rFonts w:ascii="Arial" w:hAnsi="Arial"/>
        </w:rPr>
        <w:t>does</w:t>
      </w:r>
      <w:proofErr w:type="spellEnd"/>
      <w:r w:rsidR="004A4055" w:rsidRPr="004A4055">
        <w:rPr>
          <w:rFonts w:ascii="Arial" w:hAnsi="Arial"/>
        </w:rPr>
        <w:t xml:space="preserve"> </w:t>
      </w:r>
      <w:proofErr w:type="spellStart"/>
      <w:r w:rsidR="004A4055" w:rsidRPr="004A4055">
        <w:rPr>
          <w:rFonts w:ascii="Arial" w:hAnsi="Arial"/>
        </w:rPr>
        <w:t>not</w:t>
      </w:r>
      <w:proofErr w:type="spellEnd"/>
      <w:r w:rsidR="004A4055" w:rsidRPr="004A4055">
        <w:rPr>
          <w:rFonts w:ascii="Arial" w:hAnsi="Arial"/>
        </w:rPr>
        <w:t xml:space="preserve"> make the divine nature. </w:t>
      </w:r>
      <w:r w:rsidR="004A4055" w:rsidRPr="004A4055">
        <w:rPr>
          <w:rFonts w:ascii="Arial" w:hAnsi="Arial"/>
          <w:lang w:val="en-GB"/>
        </w:rPr>
        <w:t xml:space="preserve">This is eternal and She, Mary, exists in time and is </w:t>
      </w:r>
      <w:r w:rsidR="006E64B0">
        <w:rPr>
          <w:rFonts w:ascii="Arial" w:hAnsi="Arial"/>
          <w:lang w:val="en-GB"/>
        </w:rPr>
        <w:t xml:space="preserve">from God by </w:t>
      </w:r>
      <w:r w:rsidR="004A4055" w:rsidRPr="004A4055">
        <w:rPr>
          <w:rFonts w:ascii="Arial" w:hAnsi="Arial"/>
          <w:lang w:val="en-GB"/>
        </w:rPr>
        <w:t>creation.</w:t>
      </w:r>
      <w:r w:rsidR="004A4055" w:rsidRPr="004A4055">
        <w:rPr>
          <w:rFonts w:ascii="Arial" w:hAnsi="Arial"/>
          <w:lang w:val="en-GB"/>
        </w:rPr>
        <w:t xml:space="preserve"> </w:t>
      </w:r>
      <w:r w:rsidR="006E64B0" w:rsidRPr="006E64B0">
        <w:rPr>
          <w:rFonts w:ascii="Arial" w:hAnsi="Arial" w:cs="Arial"/>
          <w:lang w:val="en-GB"/>
        </w:rPr>
        <w:t>Mary is the gate for the Son of the Most High has come into our humanity through Her. Mary is</w:t>
      </w:r>
      <w:r w:rsidR="006E64B0">
        <w:rPr>
          <w:rFonts w:ascii="Arial" w:hAnsi="Arial" w:cs="Arial"/>
          <w:lang w:val="en-GB"/>
        </w:rPr>
        <w:t xml:space="preserve"> truly</w:t>
      </w:r>
      <w:r w:rsidR="006E64B0" w:rsidRPr="006E64B0">
        <w:rPr>
          <w:rFonts w:ascii="Arial" w:hAnsi="Arial" w:cs="Arial"/>
          <w:lang w:val="en-GB"/>
        </w:rPr>
        <w:t xml:space="preserve"> the gate of hope of whom the prophet Hosea speaks: </w:t>
      </w:r>
      <w:r w:rsidR="006E64B0" w:rsidRPr="006E64B0">
        <w:rPr>
          <w:rFonts w:ascii="Arial" w:hAnsi="Arial" w:cs="Arial"/>
          <w:i/>
          <w:iCs/>
          <w:lang w:val="en-GB"/>
        </w:rPr>
        <w:t xml:space="preserve">“So I will allure her; I will lead her into the desert and speak to her heart. From there I will give her the vineyards she had, and the valley of Achor as a door of hope. She shall respond there as in the days of her youth, when she came up from the land of Egypt. On that day, says the LORD, </w:t>
      </w:r>
      <w:proofErr w:type="gramStart"/>
      <w:r w:rsidR="006E64B0" w:rsidRPr="006E64B0">
        <w:rPr>
          <w:rFonts w:ascii="Arial" w:hAnsi="Arial" w:cs="Arial"/>
          <w:i/>
          <w:iCs/>
          <w:lang w:val="en-GB"/>
        </w:rPr>
        <w:t>She</w:t>
      </w:r>
      <w:proofErr w:type="gramEnd"/>
      <w:r w:rsidR="006E64B0" w:rsidRPr="006E64B0">
        <w:rPr>
          <w:rFonts w:ascii="Arial" w:hAnsi="Arial" w:cs="Arial"/>
          <w:i/>
          <w:iCs/>
          <w:lang w:val="en-GB"/>
        </w:rPr>
        <w:t xml:space="preserve"> shall call me "My husband," and never again "My </w:t>
      </w:r>
      <w:proofErr w:type="spellStart"/>
      <w:r w:rsidR="006E64B0" w:rsidRPr="006E64B0">
        <w:rPr>
          <w:rFonts w:ascii="Arial" w:hAnsi="Arial" w:cs="Arial"/>
          <w:i/>
          <w:iCs/>
          <w:lang w:val="en-GB"/>
        </w:rPr>
        <w:t>baal</w:t>
      </w:r>
      <w:proofErr w:type="spellEnd"/>
      <w:r w:rsidR="006E64B0" w:rsidRPr="006E64B0">
        <w:rPr>
          <w:rFonts w:ascii="Arial" w:hAnsi="Arial" w:cs="Arial"/>
          <w:i/>
          <w:iCs/>
          <w:lang w:val="en-GB"/>
        </w:rPr>
        <w:t>."</w:t>
      </w:r>
      <w:r w:rsidR="006E64B0" w:rsidRPr="006E64B0">
        <w:rPr>
          <w:rFonts w:ascii="Arial" w:hAnsi="Arial" w:cs="Arial"/>
          <w:lang w:val="en-GB"/>
        </w:rPr>
        <w:t xml:space="preserve"> </w:t>
      </w:r>
      <w:r w:rsidR="006E64B0" w:rsidRPr="006E64B0">
        <w:rPr>
          <w:rFonts w:ascii="Arial" w:hAnsi="Arial" w:cs="Arial"/>
          <w:i/>
          <w:iCs/>
          <w:lang w:val="en-GB"/>
        </w:rPr>
        <w:t>I will espouse you to me forever: I will espouse you in right and in justice, in love and in mercy; I will espouse you in fidelity, and you shall know the LORD.”</w:t>
      </w:r>
      <w:r w:rsidR="006E64B0" w:rsidRPr="006E64B0">
        <w:rPr>
          <w:rFonts w:ascii="Arial" w:hAnsi="Arial" w:cs="Arial"/>
          <w:lang w:val="en-GB"/>
        </w:rPr>
        <w:t xml:space="preserve"> (</w:t>
      </w:r>
      <w:proofErr w:type="spellStart"/>
      <w:r w:rsidR="006E64B0" w:rsidRPr="006E64B0">
        <w:rPr>
          <w:rFonts w:ascii="Arial" w:hAnsi="Arial" w:cs="Arial"/>
          <w:lang w:val="en-GB"/>
        </w:rPr>
        <w:t>Hos</w:t>
      </w:r>
      <w:proofErr w:type="spellEnd"/>
      <w:r w:rsidR="006E64B0" w:rsidRPr="006E64B0">
        <w:rPr>
          <w:rFonts w:ascii="Arial" w:hAnsi="Arial" w:cs="Arial"/>
          <w:lang w:val="en-GB"/>
        </w:rPr>
        <w:t xml:space="preserve"> 2,16-25).</w:t>
      </w:r>
    </w:p>
    <w:p w14:paraId="7187D4EF" w14:textId="5E99E0C0" w:rsidR="00DA0D87" w:rsidRPr="006E64B0" w:rsidRDefault="006E64B0" w:rsidP="00DA0D87">
      <w:pPr>
        <w:spacing w:after="120"/>
        <w:jc w:val="both"/>
        <w:rPr>
          <w:rFonts w:ascii="Arial" w:hAnsi="Arial" w:cs="Arial"/>
          <w:lang w:val="en-GB"/>
        </w:rPr>
      </w:pPr>
      <w:r w:rsidRPr="006E64B0">
        <w:rPr>
          <w:rFonts w:ascii="Arial" w:hAnsi="Arial" w:cs="Arial"/>
          <w:lang w:val="en-GB"/>
        </w:rPr>
        <w:t xml:space="preserve">Being made true man, the Son of the </w:t>
      </w:r>
      <w:proofErr w:type="gramStart"/>
      <w:r w:rsidRPr="006E64B0">
        <w:rPr>
          <w:rFonts w:ascii="Arial" w:hAnsi="Arial" w:cs="Arial"/>
          <w:lang w:val="en-GB"/>
        </w:rPr>
        <w:t>Most High</w:t>
      </w:r>
      <w:proofErr w:type="gramEnd"/>
      <w:r w:rsidRPr="006E64B0">
        <w:rPr>
          <w:rFonts w:ascii="Arial" w:hAnsi="Arial" w:cs="Arial"/>
          <w:lang w:val="en-GB"/>
        </w:rPr>
        <w:t xml:space="preserve"> embraces the human nature of his divine Person. God and the man in Christ are truly one only thing, in accordance with the dogma of the hypostatic union. The properties of both natures are communicated to the Person who lives as most true God and most true man. Thus the Council of Chalcedon states this truth: </w:t>
      </w:r>
      <w:r w:rsidRPr="006E64B0">
        <w:rPr>
          <w:rFonts w:ascii="Arial" w:hAnsi="Arial" w:cs="Arial"/>
          <w:i/>
          <w:iCs/>
          <w:lang w:val="en-GB"/>
        </w:rPr>
        <w:t>”</w:t>
      </w:r>
      <w:r w:rsidRPr="006E64B0">
        <w:rPr>
          <w:rFonts w:ascii="Arial" w:hAnsi="Arial" w:cs="Arial"/>
          <w:lang w:val="en-GB"/>
        </w:rPr>
        <w:t xml:space="preserve"> </w:t>
      </w:r>
      <w:r w:rsidRPr="006E64B0">
        <w:rPr>
          <w:rFonts w:ascii="Arial" w:hAnsi="Arial" w:cs="Arial"/>
          <w:i/>
          <w:iCs/>
          <w:lang w:val="en-GB"/>
        </w:rPr>
        <w:t xml:space="preserve">Therefore, following the holy fathers, we all with one accord teach men to acknowledge one and the same Son, our Lord Jesus Christ, at once complete in Godhead and complete in manhood, truly God and truly man, consisting also of a reasonable soul and body; of one substance with the Father as regards his Godhead, and at the same time of one substance with us as regards his manhood; like us in all respects, apart from sin; as regards his Godhead, begotten of the Father before the ages, but yet as regards his manhood begotten, for us men and for our salvation, of Mary the Virgin, the God-bearer; one and the same Christ, Son, Lord, Only-begotten, recognized in two natures, without confusion, without change, without division, without separation– “in </w:t>
      </w:r>
      <w:proofErr w:type="spellStart"/>
      <w:r w:rsidRPr="006E64B0">
        <w:rPr>
          <w:rFonts w:ascii="Arial" w:hAnsi="Arial" w:cs="Arial"/>
          <w:i/>
          <w:iCs/>
          <w:lang w:val="en-GB"/>
        </w:rPr>
        <w:t>duabus</w:t>
      </w:r>
      <w:proofErr w:type="spellEnd"/>
      <w:r w:rsidRPr="006E64B0">
        <w:rPr>
          <w:rFonts w:ascii="Arial" w:hAnsi="Arial" w:cs="Arial"/>
          <w:i/>
          <w:iCs/>
          <w:lang w:val="en-GB"/>
        </w:rPr>
        <w:t xml:space="preserve"> </w:t>
      </w:r>
      <w:proofErr w:type="spellStart"/>
      <w:r w:rsidRPr="006E64B0">
        <w:rPr>
          <w:rFonts w:ascii="Arial" w:hAnsi="Arial" w:cs="Arial"/>
          <w:i/>
          <w:iCs/>
          <w:lang w:val="en-GB"/>
        </w:rPr>
        <w:t>naturis</w:t>
      </w:r>
      <w:proofErr w:type="spellEnd"/>
      <w:r w:rsidRPr="006E64B0">
        <w:rPr>
          <w:rFonts w:ascii="Arial" w:hAnsi="Arial" w:cs="Arial"/>
          <w:i/>
          <w:iCs/>
          <w:lang w:val="en-GB"/>
        </w:rPr>
        <w:t xml:space="preserve"> </w:t>
      </w:r>
      <w:proofErr w:type="spellStart"/>
      <w:r w:rsidRPr="006E64B0">
        <w:rPr>
          <w:rFonts w:ascii="Arial" w:hAnsi="Arial" w:cs="Arial"/>
          <w:i/>
          <w:iCs/>
          <w:lang w:val="en-GB"/>
        </w:rPr>
        <w:t>inconfuse</w:t>
      </w:r>
      <w:proofErr w:type="spellEnd"/>
      <w:r w:rsidRPr="006E64B0">
        <w:rPr>
          <w:rFonts w:ascii="Arial" w:hAnsi="Arial" w:cs="Arial"/>
          <w:i/>
          <w:iCs/>
          <w:lang w:val="en-GB"/>
        </w:rPr>
        <w:t xml:space="preserve">, </w:t>
      </w:r>
      <w:proofErr w:type="spellStart"/>
      <w:r w:rsidRPr="006E64B0">
        <w:rPr>
          <w:rFonts w:ascii="Arial" w:hAnsi="Arial" w:cs="Arial"/>
          <w:i/>
          <w:iCs/>
          <w:lang w:val="en-GB"/>
        </w:rPr>
        <w:t>immutabiliter</w:t>
      </w:r>
      <w:proofErr w:type="spellEnd"/>
      <w:r w:rsidRPr="006E64B0">
        <w:rPr>
          <w:rFonts w:ascii="Arial" w:hAnsi="Arial" w:cs="Arial"/>
          <w:i/>
          <w:iCs/>
          <w:lang w:val="en-GB"/>
        </w:rPr>
        <w:t xml:space="preserve">, </w:t>
      </w:r>
      <w:proofErr w:type="spellStart"/>
      <w:r w:rsidRPr="006E64B0">
        <w:rPr>
          <w:rFonts w:ascii="Arial" w:hAnsi="Arial" w:cs="Arial"/>
          <w:i/>
          <w:iCs/>
          <w:lang w:val="en-GB"/>
        </w:rPr>
        <w:t>indivise</w:t>
      </w:r>
      <w:proofErr w:type="spellEnd"/>
      <w:r w:rsidRPr="006E64B0">
        <w:rPr>
          <w:rFonts w:ascii="Arial" w:hAnsi="Arial" w:cs="Arial"/>
          <w:i/>
          <w:iCs/>
          <w:lang w:val="en-GB"/>
        </w:rPr>
        <w:t xml:space="preserve">, </w:t>
      </w:r>
      <w:proofErr w:type="spellStart"/>
      <w:r w:rsidRPr="006E64B0">
        <w:rPr>
          <w:rFonts w:ascii="Arial" w:hAnsi="Arial" w:cs="Arial"/>
          <w:i/>
          <w:iCs/>
          <w:lang w:val="en-GB"/>
        </w:rPr>
        <w:t>inseparabiliter</w:t>
      </w:r>
      <w:proofErr w:type="spellEnd"/>
      <w:r w:rsidRPr="006E64B0">
        <w:rPr>
          <w:rFonts w:ascii="Arial" w:hAnsi="Arial" w:cs="Arial"/>
          <w:i/>
          <w:iCs/>
          <w:lang w:val="en-GB"/>
        </w:rPr>
        <w:t xml:space="preserve"> </w:t>
      </w:r>
      <w:proofErr w:type="spellStart"/>
      <w:r w:rsidRPr="006E64B0">
        <w:rPr>
          <w:rFonts w:ascii="Arial" w:hAnsi="Arial" w:cs="Arial"/>
          <w:i/>
          <w:iCs/>
          <w:lang w:val="en-GB"/>
        </w:rPr>
        <w:t>agnoscendum</w:t>
      </w:r>
      <w:proofErr w:type="spellEnd"/>
      <w:r w:rsidRPr="006E64B0">
        <w:rPr>
          <w:rFonts w:ascii="Arial" w:hAnsi="Arial" w:cs="Arial"/>
          <w:i/>
          <w:iCs/>
          <w:lang w:val="en-GB"/>
        </w:rPr>
        <w:t>” –</w:t>
      </w:r>
      <w:r>
        <w:rPr>
          <w:rFonts w:ascii="Arial" w:hAnsi="Arial" w:cs="Arial"/>
          <w:i/>
          <w:iCs/>
          <w:lang w:val="en-GB"/>
        </w:rPr>
        <w:t xml:space="preserve"> </w:t>
      </w:r>
      <w:r w:rsidRPr="006E64B0">
        <w:rPr>
          <w:rFonts w:ascii="Arial" w:hAnsi="Arial" w:cs="Arial"/>
          <w:i/>
          <w:iCs/>
          <w:lang w:val="en-GB"/>
        </w:rPr>
        <w:t xml:space="preserve"> the distinction of </w:t>
      </w:r>
      <w:proofErr w:type="spellStart"/>
      <w:r w:rsidRPr="006E64B0">
        <w:rPr>
          <w:rFonts w:ascii="Arial" w:hAnsi="Arial" w:cs="Arial"/>
          <w:i/>
          <w:iCs/>
          <w:lang w:val="en-GB"/>
        </w:rPr>
        <w:t>natures</w:t>
      </w:r>
      <w:proofErr w:type="spellEnd"/>
      <w:r w:rsidRPr="006E64B0">
        <w:rPr>
          <w:rFonts w:ascii="Arial" w:hAnsi="Arial" w:cs="Arial"/>
          <w:i/>
          <w:iCs/>
          <w:lang w:val="en-GB"/>
        </w:rPr>
        <w:t xml:space="preserve"> being in no way annulled by the union, but rather the characteristics of each nature being preserved and coming together to form one person and subsistence, not as parted or separated into two persons, but one and the same Son and Only-begotten God the Word, Lord Jesus Christ; even as the prophets from earliest times spoke of him, and our Lord Jesus Christ himself taught us, and the creed of the fathers has handed down to us.” </w:t>
      </w:r>
      <w:r w:rsidRPr="006E64B0">
        <w:rPr>
          <w:rFonts w:ascii="Arial" w:hAnsi="Arial" w:cs="Arial"/>
          <w:lang w:val="en-GB"/>
        </w:rPr>
        <w:t>This is why the Virgin Mary is true gate of h</w:t>
      </w:r>
      <w:r>
        <w:rPr>
          <w:rFonts w:ascii="Arial" w:hAnsi="Arial" w:cs="Arial"/>
          <w:lang w:val="en-GB"/>
        </w:rPr>
        <w:t>ope. The new life is born of Her on our earth. Life and grace come to dwell among us from Her.</w:t>
      </w:r>
    </w:p>
    <w:p w14:paraId="07D99E41" w14:textId="43A6651C" w:rsidR="004F7F23" w:rsidRPr="004F7F23" w:rsidRDefault="006E64B0" w:rsidP="004F7F23">
      <w:pPr>
        <w:spacing w:after="120"/>
        <w:jc w:val="both"/>
        <w:rPr>
          <w:rFonts w:ascii="Arial" w:hAnsi="Arial"/>
          <w:lang w:val="en-GB"/>
        </w:rPr>
      </w:pPr>
      <w:r w:rsidRPr="006E64B0">
        <w:rPr>
          <w:rFonts w:ascii="Arial" w:hAnsi="Arial"/>
          <w:color w:val="000000"/>
          <w:lang w:val="en-GB"/>
        </w:rPr>
        <w:t xml:space="preserve">The Son of God is true sun of righteousness, according to the prophet Malachi: </w:t>
      </w:r>
      <w:r w:rsidRPr="006E64B0">
        <w:rPr>
          <w:rFonts w:ascii="Arial" w:hAnsi="Arial"/>
          <w:i/>
          <w:iCs/>
          <w:color w:val="000000"/>
          <w:lang w:val="en-GB"/>
        </w:rPr>
        <w:t>“But for you who fear my name, there will arise the sun of justice with its healing rays; And you will gambol like calves out of the stall”</w:t>
      </w:r>
      <w:r w:rsidRPr="006E64B0">
        <w:rPr>
          <w:rFonts w:ascii="Arial" w:hAnsi="Arial"/>
          <w:color w:val="000000"/>
          <w:lang w:val="en-GB"/>
        </w:rPr>
        <w:t xml:space="preserve"> (Mal 3,19-21). He is the Light that enlightens every man, according to the Prologue of the fourth Gospel: </w:t>
      </w:r>
      <w:r w:rsidRPr="006E64B0">
        <w:rPr>
          <w:rFonts w:ascii="Arial" w:hAnsi="Arial"/>
          <w:i/>
          <w:iCs/>
          <w:color w:val="000000"/>
          <w:lang w:val="en-GB"/>
        </w:rPr>
        <w:t xml:space="preserve">“In the beginning was the Word, and the Word was with God, and the Word was God. He was in the beginning with God. All things came to be through him, and without him nothing came to be. What came to be through him was life, and this life was the light of </w:t>
      </w:r>
      <w:proofErr w:type="gramStart"/>
      <w:r w:rsidRPr="006E64B0">
        <w:rPr>
          <w:rFonts w:ascii="Arial" w:hAnsi="Arial"/>
          <w:i/>
          <w:iCs/>
          <w:color w:val="000000"/>
          <w:lang w:val="en-GB"/>
        </w:rPr>
        <w:t>the human race</w:t>
      </w:r>
      <w:proofErr w:type="gramEnd"/>
      <w:r w:rsidRPr="006E64B0">
        <w:rPr>
          <w:rFonts w:ascii="Arial" w:hAnsi="Arial"/>
          <w:i/>
          <w:iCs/>
          <w:color w:val="000000"/>
          <w:lang w:val="en-GB"/>
        </w:rPr>
        <w:t>; the light shines in the darkness, and the darkness has not overcome it.</w:t>
      </w:r>
      <w:r w:rsidRPr="006E64B0">
        <w:rPr>
          <w:rFonts w:ascii="Arial" w:hAnsi="Arial"/>
          <w:color w:val="000000"/>
          <w:lang w:val="en-GB"/>
        </w:rPr>
        <w:t xml:space="preserve"> </w:t>
      </w:r>
      <w:r w:rsidRPr="006E64B0">
        <w:rPr>
          <w:rFonts w:ascii="Arial" w:hAnsi="Arial"/>
          <w:i/>
          <w:iCs/>
          <w:color w:val="000000"/>
          <w:lang w:val="en-GB"/>
        </w:rPr>
        <w:t>And the Word became flesh and made his dwelling among us, and we saw his glory, the glory as of the Father's only Son, full of grace and truth.”</w:t>
      </w:r>
      <w:r w:rsidRPr="006E64B0">
        <w:rPr>
          <w:rFonts w:ascii="Arial" w:hAnsi="Arial"/>
          <w:color w:val="000000"/>
          <w:lang w:val="en-GB"/>
        </w:rPr>
        <w:t xml:space="preserve"> </w:t>
      </w:r>
      <w:r w:rsidRPr="006E64B0">
        <w:rPr>
          <w:rFonts w:ascii="Arial" w:hAnsi="Arial"/>
          <w:color w:val="000000"/>
        </w:rPr>
        <w:t>(</w:t>
      </w:r>
      <w:proofErr w:type="spellStart"/>
      <w:r w:rsidRPr="006E64B0">
        <w:rPr>
          <w:rFonts w:ascii="Arial" w:hAnsi="Arial"/>
          <w:color w:val="000000"/>
        </w:rPr>
        <w:t>Jn</w:t>
      </w:r>
      <w:proofErr w:type="spellEnd"/>
      <w:r w:rsidRPr="006E64B0">
        <w:rPr>
          <w:rFonts w:ascii="Arial" w:hAnsi="Arial"/>
          <w:color w:val="000000"/>
        </w:rPr>
        <w:t xml:space="preserve"> 1,1-18).</w:t>
      </w:r>
      <w:r w:rsidR="00DA0D87" w:rsidRPr="00B053BD">
        <w:rPr>
          <w:rFonts w:ascii="Arial" w:hAnsi="Arial"/>
        </w:rPr>
        <w:t xml:space="preserve"> </w:t>
      </w:r>
      <w:r w:rsidR="009B536C" w:rsidRPr="004F7F23">
        <w:rPr>
          <w:rFonts w:ascii="Arial" w:hAnsi="Arial"/>
          <w:lang w:val="en-GB"/>
        </w:rPr>
        <w:t>Here is how Zechariah proclaims the coming of Jesus on our earth, as true sun of righteousness</w:t>
      </w:r>
      <w:r w:rsidR="00DA0D87" w:rsidRPr="004F7F23">
        <w:rPr>
          <w:rFonts w:ascii="Arial" w:hAnsi="Arial"/>
          <w:lang w:val="en-GB"/>
        </w:rPr>
        <w:t xml:space="preserve">: </w:t>
      </w:r>
      <w:r w:rsidR="00DA0D87" w:rsidRPr="004F7F23">
        <w:rPr>
          <w:rFonts w:ascii="Arial" w:hAnsi="Arial"/>
          <w:i/>
          <w:lang w:val="en-GB"/>
        </w:rPr>
        <w:t>“</w:t>
      </w:r>
      <w:r w:rsidR="004F7F23">
        <w:rPr>
          <w:rFonts w:ascii="Arial" w:hAnsi="Arial"/>
          <w:i/>
          <w:lang w:val="en-GB"/>
        </w:rPr>
        <w:t>B</w:t>
      </w:r>
      <w:r w:rsidR="004F7F23" w:rsidRPr="004F7F23">
        <w:rPr>
          <w:rFonts w:ascii="Arial" w:hAnsi="Arial"/>
          <w:i/>
          <w:lang w:val="en-GB"/>
        </w:rPr>
        <w:t>ecause of the tender mercy of our God by which the daybreak from on high will visit us</w:t>
      </w:r>
      <w:r w:rsidR="004F7F23">
        <w:rPr>
          <w:rFonts w:ascii="Arial" w:hAnsi="Arial"/>
          <w:i/>
          <w:lang w:val="en-GB"/>
        </w:rPr>
        <w:t xml:space="preserve"> </w:t>
      </w:r>
      <w:r w:rsidR="004F7F23" w:rsidRPr="004F7F23">
        <w:rPr>
          <w:rFonts w:ascii="Arial" w:hAnsi="Arial"/>
          <w:i/>
          <w:lang w:val="en-GB"/>
        </w:rPr>
        <w:t>to shine on those who sit in darkness and death's shadow, to guide our feet into the path of peace."</w:t>
      </w:r>
      <w:r w:rsidR="004F7F23">
        <w:rPr>
          <w:rFonts w:ascii="Arial" w:hAnsi="Arial"/>
          <w:i/>
          <w:lang w:val="en-GB"/>
        </w:rPr>
        <w:t xml:space="preserve"> </w:t>
      </w:r>
      <w:r w:rsidR="00DA0D87" w:rsidRPr="00B053BD">
        <w:rPr>
          <w:rFonts w:ascii="Arial" w:hAnsi="Arial"/>
        </w:rPr>
        <w:t>(</w:t>
      </w:r>
      <w:proofErr w:type="spellStart"/>
      <w:r w:rsidR="00DA0D87" w:rsidRPr="00B053BD">
        <w:rPr>
          <w:rFonts w:ascii="Arial" w:hAnsi="Arial"/>
        </w:rPr>
        <w:t>L</w:t>
      </w:r>
      <w:r w:rsidR="009B536C">
        <w:rPr>
          <w:rFonts w:ascii="Arial" w:hAnsi="Arial"/>
        </w:rPr>
        <w:t>k</w:t>
      </w:r>
      <w:proofErr w:type="spellEnd"/>
      <w:r w:rsidR="00DA0D87" w:rsidRPr="00B053BD">
        <w:rPr>
          <w:rFonts w:ascii="Arial" w:hAnsi="Arial"/>
        </w:rPr>
        <w:t xml:space="preserve"> 1,76-79). </w:t>
      </w:r>
      <w:r w:rsidR="004F7F23" w:rsidRPr="004F7F23">
        <w:rPr>
          <w:rFonts w:ascii="Arial" w:hAnsi="Arial"/>
          <w:lang w:val="en-GB"/>
        </w:rPr>
        <w:t xml:space="preserve">Jesus is the most radiant light of truth, righteousness, holiness, wisdom, mercy, compassion, true salvation, true redemption and true justification. The true sun of the earth is born of Mary. The true light is born, the light that enlightens every person. Through Her, his almighty Saviour enters the world: the Prince of Peace, the Holy One of God, the Mighty One of Israel, who delivers humanity from sin and death. </w:t>
      </w:r>
    </w:p>
    <w:p w14:paraId="4BB4BB41" w14:textId="0C9EE463" w:rsidR="00702EE4" w:rsidRPr="00702EE4" w:rsidRDefault="004F7F23" w:rsidP="004F7F23">
      <w:pPr>
        <w:spacing w:after="120"/>
        <w:jc w:val="both"/>
        <w:rPr>
          <w:rFonts w:ascii="Arial" w:hAnsi="Arial" w:cs="Arial"/>
          <w:b/>
        </w:rPr>
      </w:pPr>
      <w:r w:rsidRPr="004F7F23">
        <w:rPr>
          <w:rFonts w:ascii="Arial" w:hAnsi="Arial"/>
          <w:lang w:val="en-GB"/>
        </w:rPr>
        <w:t xml:space="preserve">Today we add: Mother of God and our </w:t>
      </w:r>
      <w:proofErr w:type="gramStart"/>
      <w:r w:rsidRPr="004F7F23">
        <w:rPr>
          <w:rFonts w:ascii="Arial" w:hAnsi="Arial"/>
          <w:lang w:val="en-GB"/>
        </w:rPr>
        <w:t>Mother</w:t>
      </w:r>
      <w:proofErr w:type="gramEnd"/>
      <w:r w:rsidRPr="004F7F23">
        <w:rPr>
          <w:rFonts w:ascii="Arial" w:hAnsi="Arial"/>
          <w:lang w:val="en-GB"/>
        </w:rPr>
        <w:t xml:space="preserve">, yesterday You came among us and asked us to bring forth Christ Jesus in every heart with the incorruptible seed of the Word of your Son. We started well. Then Satan tempted us and we let ourselves be tempted. Instead of sowing the Word of your Son in the world, we sowed the word of the world in your holy work. You withdrew from us; the world entered your work with satanic and diabolical cunning, and it was razed to the ground. Of the ancient, majestic trees, only stumps remain today. Now we pray to You: come and sprinkle these stumps with every heavenly grace, so that new life may spring from them. If You perform this great miracle, many of these stumps will be reawakened, and the seed of the true Word will enter many hearts, and Your Son will be born within them. We raise our prayer to You, for we know that You have not abandoned Your ancient plan. Yet You wish it to be delivered from every form of sin, falsehood and deceit. You wish it to be given a form different from the first, a form in which every faithful in You may have full freedom to proclaim the Word, moved by the Holy Spirit and putting to good use every spiritual gift and every mission entrusted to them by the Spirit of God. Mother rich in piety and mercy, hear our cry and grant it full fulfilment. In You, with You and through You, we shall become that gate through which Christ is invoked, believed in and celebrated again as the one and only Redeemer and Saviour of the world, </w:t>
      </w:r>
      <w:r w:rsidRPr="004F7F23">
        <w:rPr>
          <w:rFonts w:ascii="Arial" w:hAnsi="Arial"/>
          <w:lang w:val="en-GB"/>
        </w:rPr>
        <w:lastRenderedPageBreak/>
        <w:t xml:space="preserve">the one and only Mediator of grace and truth which descend from the Father and flood the earth. </w:t>
      </w:r>
      <w:r w:rsidRPr="004F7F23">
        <w:rPr>
          <w:rFonts w:ascii="Arial" w:hAnsi="Arial"/>
        </w:rPr>
        <w:t xml:space="preserve">Thank </w:t>
      </w:r>
      <w:r>
        <w:rPr>
          <w:rFonts w:ascii="Arial" w:hAnsi="Arial"/>
        </w:rPr>
        <w:t>Y</w:t>
      </w:r>
      <w:r w:rsidRPr="004F7F23">
        <w:rPr>
          <w:rFonts w:ascii="Arial" w:hAnsi="Arial"/>
        </w:rPr>
        <w:t>ou, Holy Mother</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0017B">
        <w:rPr>
          <w:rFonts w:ascii="Arial" w:hAnsi="Arial" w:cs="Arial"/>
          <w:b/>
        </w:rPr>
        <w:t>0</w:t>
      </w:r>
      <w:r w:rsidR="00DA0D87">
        <w:rPr>
          <w:rFonts w:ascii="Arial" w:hAnsi="Arial" w:cs="Arial"/>
          <w:b/>
        </w:rPr>
        <w:t>5</w:t>
      </w:r>
      <w:r w:rsidR="0060017B">
        <w:rPr>
          <w:rFonts w:ascii="Arial" w:hAnsi="Arial" w:cs="Arial"/>
          <w:b/>
        </w:rPr>
        <w:t xml:space="preserve"> April </w:t>
      </w:r>
      <w:r w:rsidR="00E467BF" w:rsidRPr="00E467BF">
        <w:rPr>
          <w:rFonts w:ascii="Arial" w:hAnsi="Arial" w:cs="Arial"/>
          <w:b/>
        </w:rPr>
        <w:t>202</w:t>
      </w:r>
      <w:r w:rsidR="00955859">
        <w:rPr>
          <w:rFonts w:ascii="Arial" w:hAnsi="Arial" w:cs="Arial"/>
          <w:b/>
        </w:rPr>
        <w:t>6</w:t>
      </w:r>
    </w:p>
    <w:sectPr w:rsidR="00702EE4" w:rsidRPr="00702EE4" w:rsidSect="00363182">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A84"/>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3182"/>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4055"/>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4F7F23"/>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473"/>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4B0"/>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4B"/>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3D0D"/>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C0A"/>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3B35"/>
    <w:rsid w:val="009A5503"/>
    <w:rsid w:val="009A61E7"/>
    <w:rsid w:val="009A6434"/>
    <w:rsid w:val="009A65E6"/>
    <w:rsid w:val="009A6BB7"/>
    <w:rsid w:val="009B0435"/>
    <w:rsid w:val="009B08F7"/>
    <w:rsid w:val="009B2D59"/>
    <w:rsid w:val="009B536C"/>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3BD"/>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2B"/>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62F8"/>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4F7F23"/>
    <w:rPr>
      <w:sz w:val="24"/>
      <w:szCs w:val="24"/>
    </w:rPr>
  </w:style>
  <w:style w:type="character" w:styleId="Collegamentoipertestuale">
    <w:name w:val="Hyperlink"/>
    <w:basedOn w:val="Carpredefinitoparagrafo"/>
    <w:unhideWhenUsed/>
    <w:rsid w:val="004F7F23"/>
    <w:rPr>
      <w:color w:val="0000FF" w:themeColor="hyperlink"/>
      <w:u w:val="single"/>
    </w:rPr>
  </w:style>
  <w:style w:type="character" w:styleId="Menzionenonrisolta">
    <w:name w:val="Unresolved Mention"/>
    <w:basedOn w:val="Carpredefinitoparagrafo"/>
    <w:uiPriority w:val="99"/>
    <w:semiHidden/>
    <w:unhideWhenUsed/>
    <w:rsid w:val="004F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1029</Words>
  <Characters>5871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11</cp:revision>
  <cp:lastPrinted>2010-11-10T17:24:00Z</cp:lastPrinted>
  <dcterms:created xsi:type="dcterms:W3CDTF">2025-03-26T14:07:00Z</dcterms:created>
  <dcterms:modified xsi:type="dcterms:W3CDTF">2026-04-01T16:34:00Z</dcterms:modified>
</cp:coreProperties>
</file>